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240" w:lineRule="auto"/>
        <w:ind w:left="240" w:right="0" w:hanging="240"/>
        <w:jc w:val="left"/>
        <w:rPr>
          <w:rFonts w:hint="eastAsia" w:ascii="ＭＳ 明朝" w:hAnsi="ＭＳ 明朝" w:eastAsia="ＭＳ 明朝"/>
          <w:b w:val="0"/>
          <w:i w:val="0"/>
          <w:strike w:val="0"/>
          <w:color w:val="000000"/>
          <w:u w:val="none" w:color="auto"/>
        </w:rPr>
      </w:pPr>
      <w:bookmarkStart w:id="0" w:name="last"/>
      <w:bookmarkEnd w:id="0"/>
      <w:r>
        <w:rPr>
          <w:rFonts w:hint="eastAsia" w:ascii="ＭＳ 明朝" w:hAnsi="ＭＳ 明朝" w:eastAsia="ＭＳ 明朝"/>
          <w:b w:val="0"/>
          <w:i w:val="0"/>
          <w:strike w:val="0"/>
          <w:color w:val="000000"/>
          <w:u w:val="none" w:color="auto"/>
        </w:rPr>
        <w:t>様式第１号（第６条関係）</w:t>
      </w:r>
    </w:p>
    <w:p>
      <w:pPr>
        <w:pStyle w:val="0"/>
        <w:spacing w:line="240" w:lineRule="auto"/>
        <w:rPr>
          <w:rFonts w:hint="eastAsia" w:ascii="ＭＳ 明朝" w:hAnsi="ＭＳ 明朝" w:eastAsia="ＭＳ 明朝"/>
          <w:b w:val="0"/>
          <w:i w:val="0"/>
          <w:color w:val="000000"/>
        </w:rPr>
      </w:pPr>
    </w:p>
    <w:p>
      <w:pPr>
        <w:pStyle w:val="0"/>
        <w:spacing w:line="240" w:lineRule="auto"/>
        <w:jc w:val="right"/>
        <w:rPr>
          <w:rFonts w:hint="eastAsia" w:ascii="ＭＳ 明朝" w:hAnsi="ＭＳ 明朝" w:eastAsia="ＭＳ 明朝"/>
          <w:b w:val="0"/>
          <w:i w:val="0"/>
          <w:color w:val="000000"/>
        </w:rPr>
      </w:pPr>
      <w:r>
        <w:rPr>
          <w:rFonts w:hint="eastAsia" w:ascii="ＭＳ 明朝" w:hAnsi="ＭＳ 明朝" w:eastAsia="ＭＳ 明朝"/>
          <w:b w:val="0"/>
          <w:i w:val="0"/>
          <w:color w:val="000000"/>
        </w:rPr>
        <w:t>　令和　　年　　月　　日</w:t>
      </w:r>
    </w:p>
    <w:p>
      <w:pPr>
        <w:pStyle w:val="0"/>
        <w:spacing w:line="240" w:lineRule="auto"/>
        <w:jc w:val="righ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吉岡町長　様</w:t>
      </w:r>
    </w:p>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rPr>
        <w:t>吉岡町緊急対策経営支援助成金交付申請書</w:t>
      </w:r>
    </w:p>
    <w:p>
      <w:pPr>
        <w:pStyle w:val="0"/>
        <w:wordWrap w:val="0"/>
        <w:spacing w:line="240" w:lineRule="auto"/>
        <w:jc w:val="center"/>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000000"/>
        </w:rPr>
        <w:t>　</w:t>
      </w:r>
      <w:r>
        <w:rPr>
          <w:rFonts w:hint="eastAsia" w:ascii="ＭＳ 明朝" w:hAnsi="ＭＳ 明朝" w:eastAsia="ＭＳ 明朝"/>
          <w:b w:val="0"/>
          <w:i w:val="0"/>
          <w:color w:val="auto"/>
        </w:rPr>
        <w:t>吉岡町緊急対策経営支援助成金を受けたいので、吉岡町緊急対策経営支援助成金交付要綱第４条に該当する者であること及び下記の内容が真実であることを誓約します。</w:t>
      </w:r>
    </w:p>
    <w:p>
      <w:pPr>
        <w:pStyle w:val="0"/>
        <w:wordWrap w:val="0"/>
        <w:spacing w:line="240" w:lineRule="auto"/>
        <w:jc w:val="left"/>
        <w:rPr>
          <w:rFonts w:hint="eastAsia" w:ascii="ＭＳ 明朝" w:hAnsi="ＭＳ 明朝" w:eastAsia="ＭＳ 明朝"/>
          <w:b w:val="0"/>
          <w:i w:val="0"/>
          <w:color w:val="FF0000"/>
        </w:rPr>
      </w:pPr>
      <w:r>
        <w:rPr>
          <w:rFonts w:hint="eastAsia" w:ascii="ＭＳ 明朝" w:hAnsi="ＭＳ 明朝" w:eastAsia="ＭＳ 明朝"/>
          <w:b w:val="0"/>
          <w:i w:val="0"/>
          <w:color w:val="auto"/>
        </w:rPr>
        <w:t>　また、同条に該当する者であることの確認のため吉岡町が本人の納税状況を調査することに同意し、下記のとおり申請します。</w:t>
      </w:r>
    </w:p>
    <w:p>
      <w:pPr>
        <w:pStyle w:val="0"/>
        <w:wordWrap w:val="0"/>
        <w:spacing w:line="240" w:lineRule="auto"/>
        <w:jc w:val="right"/>
        <w:rPr>
          <w:rFonts w:hint="eastAsia" w:ascii="ＭＳ 明朝" w:hAnsi="ＭＳ 明朝" w:eastAsia="ＭＳ 明朝"/>
          <w:b w:val="0"/>
          <w:i w:val="0"/>
          <w:color w:val="000000"/>
        </w:rPr>
      </w:pPr>
    </w:p>
    <w:p>
      <w:pPr>
        <w:pStyle w:val="0"/>
        <w:wordWrap w:val="0"/>
        <w:spacing w:line="240" w:lineRule="auto"/>
        <w:jc w:val="right"/>
        <w:rPr>
          <w:rFonts w:hint="eastAsia" w:ascii="ＭＳ 明朝" w:hAnsi="ＭＳ 明朝" w:eastAsia="ＭＳ 明朝"/>
          <w:b w:val="0"/>
          <w:i w:val="0"/>
          <w:color w:val="000000"/>
        </w:rPr>
      </w:pPr>
      <w:r>
        <w:rPr>
          <w:rFonts w:hint="eastAsia" w:ascii="ＭＳ 明朝" w:hAnsi="ＭＳ 明朝" w:eastAsia="ＭＳ 明朝"/>
          <w:b w:val="0"/>
          <w:i w:val="0"/>
          <w:color w:val="000000"/>
        </w:rPr>
        <w:t>住所　　　　　　　　　　　　　　　</w:t>
      </w:r>
    </w:p>
    <w:p>
      <w:pPr>
        <w:pStyle w:val="0"/>
        <w:wordWrap w:val="0"/>
        <w:spacing w:line="240" w:lineRule="auto"/>
        <w:jc w:val="right"/>
        <w:rPr>
          <w:rFonts w:hint="eastAsia" w:ascii="ＭＳ 明朝" w:hAnsi="ＭＳ 明朝" w:eastAsia="ＭＳ 明朝"/>
          <w:b w:val="0"/>
          <w:i w:val="0"/>
          <w:color w:val="000000"/>
        </w:rPr>
      </w:pPr>
    </w:p>
    <w:p>
      <w:pPr>
        <w:pStyle w:val="0"/>
        <w:wordWrap w:val="0"/>
        <w:spacing w:line="240" w:lineRule="auto"/>
        <w:jc w:val="right"/>
        <w:rPr>
          <w:rFonts w:hint="eastAsia" w:ascii="ＭＳ 明朝" w:hAnsi="ＭＳ 明朝" w:eastAsia="ＭＳ 明朝"/>
          <w:b w:val="0"/>
          <w:i w:val="0"/>
          <w:color w:val="000000"/>
        </w:rPr>
      </w:pPr>
      <w:r>
        <w:rPr>
          <w:rFonts w:hint="eastAsia" w:ascii="ＭＳ 明朝" w:hAnsi="ＭＳ 明朝" w:eastAsia="ＭＳ 明朝"/>
          <w:b w:val="0"/>
          <w:i w:val="0"/>
          <w:color w:val="000000"/>
        </w:rPr>
        <w:t>氏名　　　　　　　　　　　　印　　</w:t>
      </w:r>
    </w:p>
    <w:p>
      <w:pPr>
        <w:pStyle w:val="0"/>
        <w:wordWrap w:val="0"/>
        <w:spacing w:line="240" w:lineRule="auto"/>
        <w:jc w:val="right"/>
        <w:rPr>
          <w:rFonts w:hint="eastAsia" w:ascii="ＭＳ 明朝" w:hAnsi="ＭＳ 明朝" w:eastAsia="ＭＳ 明朝"/>
          <w:b w:val="0"/>
          <w:i w:val="0"/>
          <w:color w:val="000000"/>
        </w:rPr>
      </w:pPr>
    </w:p>
    <w:p>
      <w:pPr>
        <w:pStyle w:val="0"/>
        <w:wordWrap w:val="0"/>
        <w:spacing w:line="240" w:lineRule="auto"/>
        <w:jc w:val="right"/>
        <w:rPr>
          <w:rFonts w:hint="eastAsia" w:ascii="ＭＳ 明朝" w:hAnsi="ＭＳ 明朝" w:eastAsia="ＭＳ 明朝"/>
          <w:b w:val="0"/>
          <w:i w:val="0"/>
          <w:color w:val="000000"/>
        </w:rPr>
      </w:pPr>
      <w:r>
        <w:rPr>
          <w:rFonts w:hint="eastAsia" w:ascii="ＭＳ 明朝" w:hAnsi="ＭＳ 明朝" w:eastAsia="ＭＳ 明朝"/>
          <w:b w:val="0"/>
          <w:i w:val="0"/>
          <w:color w:val="000000"/>
        </w:rPr>
        <w:t>電話番号　　　　　　　　　　　　　</w:t>
      </w:r>
    </w:p>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rPr>
        <w:t>記</w:t>
      </w: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１　交付申請額　　　　　　　円</w:t>
      </w: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２　従業員数　　　　人（常時使用している人数）</w:t>
      </w: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３　助成金の使途　　人件費・家賃・光熱水費・仕入れに係る費用・その他の費用</w:t>
      </w: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４　売上額の比較</w:t>
      </w:r>
    </w:p>
    <w:tbl>
      <w:tblPr>
        <w:tblStyle w:val="11"/>
        <w:tblpPr w:leftFromText="142" w:rightFromText="142" w:topFromText="0" w:bottomFromText="0" w:vertAnchor="text" w:horzAnchor="text" w:tblpX="109" w:tblpY="20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390"/>
        <w:gridCol w:w="3390"/>
        <w:gridCol w:w="2260"/>
      </w:tblGrid>
      <w:tr>
        <w:trPr>
          <w:trHeight w:val="700" w:hRule="atLeast"/>
        </w:trPr>
        <w:tc>
          <w:tcPr>
            <w:tcW w:w="3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前年同月売上高（Ａ）</w:t>
            </w:r>
          </w:p>
        </w:tc>
        <w:tc>
          <w:tcPr>
            <w:tcW w:w="3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対象月売上高（Ｂ）</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減少率</w:t>
            </w:r>
          </w:p>
          <w:p>
            <w:pPr>
              <w:pStyle w:val="0"/>
              <w:rPr>
                <w:rFonts w:hint="eastAsia"/>
              </w:rPr>
            </w:pPr>
            <w:r>
              <w:rPr>
                <w:rFonts w:hint="eastAsia" w:ascii="ＭＳ 明朝" w:hAnsi="ＭＳ 明朝" w:eastAsia="ＭＳ 明朝"/>
              </w:rPr>
              <w:t>（</w:t>
            </w:r>
            <w:r>
              <w:rPr>
                <w:rFonts w:hint="eastAsia" w:ascii="ＭＳ 明朝" w:hAnsi="ＭＳ 明朝" w:eastAsia="ＭＳ 明朝"/>
              </w:rPr>
              <w:t>A</w:t>
            </w:r>
            <w:r>
              <w:rPr>
                <w:rFonts w:hint="eastAsia" w:ascii="ＭＳ 明朝" w:hAnsi="ＭＳ 明朝" w:eastAsia="ＭＳ 明朝"/>
              </w:rPr>
              <w:t>－</w:t>
            </w:r>
            <w:r>
              <w:rPr>
                <w:rFonts w:hint="eastAsia" w:ascii="ＭＳ 明朝" w:hAnsi="ＭＳ 明朝" w:eastAsia="ＭＳ 明朝"/>
              </w:rPr>
              <w:t>B</w:t>
            </w:r>
            <w:r>
              <w:rPr>
                <w:rFonts w:hint="eastAsia" w:ascii="ＭＳ 明朝" w:hAnsi="ＭＳ 明朝" w:eastAsia="ＭＳ 明朝"/>
              </w:rPr>
              <w:t>）／</w:t>
            </w:r>
            <w:r>
              <w:rPr>
                <w:rFonts w:hint="eastAsia" w:ascii="ＭＳ 明朝" w:hAnsi="ＭＳ 明朝" w:eastAsia="ＭＳ 明朝"/>
              </w:rPr>
              <w:t>A</w:t>
            </w:r>
            <w:r>
              <w:rPr>
                <w:rFonts w:hint="eastAsia" w:ascii="ＭＳ 明朝" w:hAnsi="ＭＳ 明朝" w:eastAsia="ＭＳ 明朝"/>
              </w:rPr>
              <w:t>×</w:t>
            </w:r>
            <w:r>
              <w:rPr>
                <w:rFonts w:hint="eastAsia" w:ascii="ＭＳ 明朝" w:hAnsi="ＭＳ 明朝" w:eastAsia="ＭＳ 明朝"/>
              </w:rPr>
              <w:t>100</w:t>
            </w:r>
          </w:p>
        </w:tc>
      </w:tr>
      <w:tr>
        <w:trPr>
          <w:trHeight w:val="700" w:hRule="atLeast"/>
        </w:trPr>
        <w:tc>
          <w:tcPr>
            <w:tcW w:w="3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月分　　　　　　　　円</w:t>
            </w:r>
          </w:p>
        </w:tc>
        <w:tc>
          <w:tcPr>
            <w:tcW w:w="3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eastAsia"/>
              </w:rPr>
            </w:pPr>
            <w:r>
              <w:rPr>
                <w:rFonts w:hint="eastAsia"/>
              </w:rPr>
              <w:t>月分　　　　　　　　円</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w:t>
            </w:r>
          </w:p>
        </w:tc>
      </w:tr>
    </w:tbl>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５　助成金の振込先口座</w:t>
      </w:r>
    </w:p>
    <w:tbl>
      <w:tblPr>
        <w:tblStyle w:val="11"/>
        <w:tblpPr w:leftFromText="142" w:rightFromText="142" w:topFromText="0" w:bottomFromText="0" w:vertAnchor="text" w:horzAnchor="text" w:tblpX="104" w:tblpY="2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95"/>
        <w:gridCol w:w="1695"/>
        <w:gridCol w:w="1130"/>
        <w:gridCol w:w="2260"/>
        <w:gridCol w:w="2283"/>
      </w:tblGrid>
      <w:tr>
        <w:trPr>
          <w:trHeight w:val="260" w:hRule="atLeast"/>
        </w:trPr>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金融機関名</w:t>
            </w: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支店名</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預金の</w:t>
            </w:r>
          </w:p>
          <w:p>
            <w:pPr>
              <w:pStyle w:val="0"/>
              <w:jc w:val="center"/>
              <w:rPr>
                <w:rFonts w:hint="eastAsia"/>
              </w:rPr>
            </w:pPr>
            <w:r>
              <w:rPr>
                <w:rFonts w:hint="eastAsia"/>
              </w:rPr>
              <w:t>種類</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口座番号</w:t>
            </w:r>
          </w:p>
        </w:tc>
        <w:tc>
          <w:tcPr>
            <w:tcW w:w="2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口座名義人</w:t>
            </w:r>
          </w:p>
          <w:p>
            <w:pPr>
              <w:pStyle w:val="0"/>
              <w:jc w:val="center"/>
              <w:rPr>
                <w:rFonts w:hint="eastAsia"/>
              </w:rPr>
            </w:pPr>
            <w:r>
              <w:rPr>
                <w:rFonts w:hint="eastAsia"/>
              </w:rPr>
              <w:t>（カタカナ）</w:t>
            </w:r>
          </w:p>
        </w:tc>
      </w:tr>
      <w:tr>
        <w:trPr>
          <w:trHeight w:val="920" w:hRule="atLeast"/>
        </w:trPr>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普通</w:t>
            </w:r>
          </w:p>
          <w:p>
            <w:pPr>
              <w:pStyle w:val="0"/>
              <w:jc w:val="center"/>
              <w:rPr>
                <w:rFonts w:hint="eastAsia"/>
              </w:rPr>
            </w:pPr>
            <w:r>
              <w:rPr>
                <w:rFonts w:hint="eastAsia"/>
              </w:rPr>
              <w:t>当座</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p>
            <w:pPr>
              <w:pStyle w:val="0"/>
              <w:jc w:val="center"/>
              <w:rPr>
                <w:rFonts w:hint="eastAsia"/>
              </w:rPr>
            </w:pPr>
          </w:p>
        </w:tc>
        <w:tc>
          <w:tcPr>
            <w:tcW w:w="2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bl>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bookmarkStart w:id="1" w:name="_GoBack"/>
      <w:bookmarkEnd w:id="1"/>
    </w:p>
    <w:p>
      <w:pPr>
        <w:pStyle w:val="0"/>
        <w:wordWrap w:val="0"/>
        <w:spacing w:line="240" w:lineRule="auto"/>
        <w:jc w:val="left"/>
        <w:rPr>
          <w:rFonts w:hint="eastAsia" w:ascii="ＭＳ 明朝" w:hAnsi="ＭＳ 明朝" w:eastAsia="ＭＳ 明朝"/>
          <w:b w:val="0"/>
          <w:i w:val="0"/>
          <w:color w:val="000000"/>
        </w:rPr>
      </w:pPr>
    </w:p>
    <w:sectPr>
      <w:footerReference r:id="rId5" w:type="default"/>
      <w:pgSz w:w="11905" w:h="16837"/>
      <w:pgMar w:top="1417" w:right="1417" w:bottom="1417" w:left="1417" w:header="850" w:footer="850" w:gutter="0"/>
      <w:pgNumType w:fmt="decimalFullWidth"/>
      <w:cols w:space="720"/>
      <w:textDirection w:val="lrTb"/>
      <w:docGrid w:type="linesAndChars" w:linePitch="35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88" w:lineRule="atLeast"/>
      <w:ind w:left="0" w:right="0" w:firstLine="0"/>
      <w:jc w:val="center"/>
      <w:rPr>
        <w:rFonts w:hint="eastAsia" w:ascii="ＭＳ 明朝" w:hAnsi="ＭＳ 明朝" w:eastAsia="ＭＳ 明朝"/>
        <w:b w:val="0"/>
        <w:i w:val="0"/>
        <w:color w:val="00000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6"/>
  <w:drawingGridVerticalSpacing w:val="175"/>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