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color w:val="auto"/>
        </w:rPr>
        <w:t>様式第５号（第９条関係）</w:t>
      </w: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令和　　年　　月　　日</w:t>
      </w: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</w:p>
    <w:p>
      <w:pPr>
        <w:pStyle w:val="0"/>
        <w:wordWrap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吉岡町長　様</w:t>
      </w:r>
    </w:p>
    <w:p>
      <w:pPr>
        <w:pStyle w:val="0"/>
        <w:wordWrap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登録番号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取扱事業者　住所</w:t>
      </w: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　　　　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氏名　　　　　　　　　　　　　　　印　　</w:t>
      </w:r>
    </w:p>
    <w:p>
      <w:pPr>
        <w:pStyle w:val="0"/>
        <w:ind w:left="0" w:leftChars="0" w:firstLine="256" w:firstLine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-2"/>
          <w:sz w:val="16"/>
        </w:rPr>
        <w:t>（法人にあっては、名称、事業所の所在地及びその代表者の氏名）</w:t>
      </w: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</w:p>
    <w:p>
      <w:pPr>
        <w:pStyle w:val="0"/>
        <w:wordWrap w:val="0"/>
        <w:spacing w:line="240" w:lineRule="auto"/>
        <w:jc w:val="center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よしおか地域応援商品券事業特定取引実績報告書兼請求書</w:t>
      </w:r>
    </w:p>
    <w:p>
      <w:pPr>
        <w:pStyle w:val="0"/>
        <w:wordWrap w:val="0"/>
        <w:spacing w:line="240" w:lineRule="auto"/>
        <w:jc w:val="center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</w:p>
    <w:p>
      <w:pPr>
        <w:pStyle w:val="0"/>
        <w:wordWrap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　よしおか地域応援商品券事業の特定取引を行いましたので、よしおか地域応援商品券実施要綱第９条第１項の規定により、特定取引において取り扱った商品券を添えて、下記のとおり実績を報告し、支払いを請求します。</w:t>
      </w:r>
    </w:p>
    <w:p>
      <w:pPr>
        <w:pStyle w:val="0"/>
        <w:wordWrap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</w:p>
    <w:p>
      <w:pPr>
        <w:pStyle w:val="0"/>
        <w:wordWrap w:val="0"/>
        <w:spacing w:line="240" w:lineRule="auto"/>
        <w:jc w:val="center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記</w:t>
      </w:r>
    </w:p>
    <w:p>
      <w:pPr>
        <w:pStyle w:val="0"/>
        <w:wordWrap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</w:p>
    <w:p>
      <w:pPr>
        <w:pStyle w:val="0"/>
        <w:wordWrap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１　商品券取扱枚数　　　　　　枚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請求金額　　　　　　　　　円　（商品券取扱枚数×１，０００円）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振込先口座　よしおか地域応援商品券取扱事業者登録申請書に記載の口座</w:t>
      </w:r>
    </w:p>
    <w:p>
      <w:pPr>
        <w:pStyle w:val="0"/>
        <w:spacing w:before="0" w:beforeLines="0" w:beforeAutospacing="0" w:after="0" w:afterLines="0" w:afterAutospacing="0" w:line="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p>
      <w:pPr>
        <w:pStyle w:val="0"/>
        <w:spacing w:before="0" w:beforeLines="0" w:beforeAutospacing="0" w:after="0" w:afterLines="0" w:afterAutospacing="0" w:line="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p>
      <w:pPr>
        <w:pStyle w:val="0"/>
        <w:spacing w:before="0" w:beforeLines="0" w:beforeAutospacing="0" w:after="0" w:afterLines="0" w:afterAutospacing="0" w:line="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p>
      <w:pPr>
        <w:pStyle w:val="0"/>
        <w:spacing w:before="0" w:beforeLines="0" w:beforeAutospacing="0" w:after="0" w:afterLines="0" w:afterAutospacing="0" w:line="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p>
      <w:pPr>
        <w:pStyle w:val="0"/>
        <w:spacing w:before="0" w:beforeLines="0" w:beforeAutospacing="0" w:after="0" w:afterLines="0" w:afterAutospacing="0" w:line="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p>
      <w:pPr>
        <w:pStyle w:val="0"/>
        <w:spacing w:before="0" w:beforeLines="0" w:beforeAutospacing="0" w:after="0" w:afterLines="0" w:afterAutospacing="0" w:line="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pgSz w:w="11905" w:h="16837"/>
      <w:pgMar w:top="1417" w:right="1417" w:bottom="1417" w:left="1417" w:header="720" w:footer="850" w:gutter="0"/>
      <w:pgNumType w:fmt="decimalFullWidth"/>
      <w:cols w:space="720"/>
      <w:textDirection w:val="lrTb"/>
      <w:docGrid w:type="linesAndChars" w:linePitch="350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4"/>
  <w:drawingGridHorizontalSpacing w:val="113"/>
  <w:drawingGridVerticalSpacing w:val="35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hitpoint_three_index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180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メイリオ" w:hAnsi="メイリオ" w:eastAsia="メイリオ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hitpoint_any"/>
    <w:basedOn w:val="10"/>
    <w:next w:val="18"/>
    <w:link w:val="0"/>
    <w:uiPriority w:val="0"/>
    <w:qFormat/>
  </w:style>
  <w:style w:type="character" w:styleId="19" w:customStyle="1">
    <w:name w:val="hitpoint_hit-item1"/>
    <w:basedOn w:val="10"/>
    <w:next w:val="19"/>
    <w:link w:val="0"/>
    <w:uiPriority w:val="0"/>
    <w:qFormat/>
    <w:rPr>
      <w:shd w:val="clear" w:color="auto" w:fill="6DF26D"/>
    </w:rPr>
  </w:style>
  <w:style w:type="paragraph" w:styleId="20">
    <w:name w:val="Balloon Text"/>
    <w:basedOn w:val="0"/>
    <w:next w:val="20"/>
    <w:link w:val="0"/>
    <w:uiPriority w:val="0"/>
    <w:semiHidden/>
    <w:rPr>
      <w:rFonts w:ascii="游ゴシック Light" w:hAnsi="游ゴシック Light" w:eastAsia="游ゴシック Light"/>
      <w:sz w:val="18"/>
    </w:rPr>
  </w:style>
  <w:style w:type="character" w:styleId="21">
    <w:name w:val="page number"/>
    <w:basedOn w:val="10"/>
    <w:next w:val="21"/>
    <w:link w:val="0"/>
    <w:uiPriority w:val="0"/>
  </w:style>
  <w:style w:type="table" w:styleId="22" w:customStyle="1">
    <w:name w:val="table_common_border_serachresult"/>
    <w:basedOn w:val="11"/>
    <w:next w:val="22"/>
    <w:link w:val="0"/>
    <w:uiPriority w:val="0"/>
    <w:tblPr>
      <w:tblStyleRowBandSize w:val="1"/>
      <w:tblStyleColBandSize w:val="1"/>
    </w:tblPr>
    <w:trPr/>
    <w:tcPr/>
  </w:style>
  <w:style w:type="table" w:styleId="23" w:customStyle="1">
    <w:name w:val="table"/>
    <w:basedOn w:val="11"/>
    <w:next w:val="23"/>
    <w:link w:val="0"/>
    <w:uiPriority w:val="0"/>
    <w:tblPr>
      <w:tblStyleRowBandSize w:val="1"/>
      <w:tblStyleColBandSize w:val="1"/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