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1"/>
        <w:autoSpaceDE w:val="0"/>
        <w:autoSpaceDN w:val="0"/>
        <w:adjustRightInd w:val="1"/>
        <w:jc w:val="both"/>
        <w:textAlignment w:val="auto"/>
        <w:rPr>
          <w:rFonts w:hint="default" w:ascii="ＭＳ 明朝" w:hAnsi="ＭＳ 明朝"/>
          <w:color w:val="auto"/>
        </w:rPr>
      </w:pPr>
      <w:bookmarkStart w:id="0" w:name="_GoBack"/>
      <w:bookmarkEnd w:id="0"/>
      <w:r>
        <w:rPr>
          <w:rFonts w:hint="default" w:ascii="ＭＳ 明朝" w:hAnsi="ＭＳ 明朝" w:eastAsia="ＭＳ 明朝"/>
          <w:color w:val="auto"/>
          <w:sz w:val="24"/>
        </w:rPr>
        <w:t>様式</w:t>
      </w:r>
      <w:r>
        <w:rPr>
          <w:rFonts w:hint="default" w:ascii="ＭＳ 明朝" w:hAnsi="ＭＳ 明朝" w:eastAsia="ＭＳ 明朝"/>
          <w:color w:val="auto"/>
          <w:sz w:val="24"/>
          <w:highlight w:val="none"/>
        </w:rPr>
        <w:t>第</w:t>
      </w:r>
      <w:r>
        <w:rPr>
          <w:rFonts w:hint="eastAsia" w:ascii="ＭＳ 明朝" w:hAnsi="ＭＳ 明朝" w:eastAsia="ＭＳ 明朝"/>
          <w:color w:val="auto"/>
          <w:sz w:val="24"/>
          <w:highlight w:val="none"/>
        </w:rPr>
        <w:t>２</w:t>
      </w:r>
      <w:r>
        <w:rPr>
          <w:rFonts w:hint="default" w:ascii="ＭＳ 明朝" w:hAnsi="ＭＳ 明朝" w:eastAsia="ＭＳ 明朝"/>
          <w:color w:val="auto"/>
          <w:sz w:val="24"/>
          <w:highlight w:val="none"/>
        </w:rPr>
        <w:t>号（第</w:t>
      </w:r>
      <w:r>
        <w:rPr>
          <w:rFonts w:hint="eastAsia" w:ascii="ＭＳ 明朝" w:hAnsi="ＭＳ 明朝" w:eastAsia="ＭＳ 明朝"/>
          <w:color w:val="auto"/>
          <w:sz w:val="24"/>
        </w:rPr>
        <w:t>３</w:t>
      </w:r>
      <w:r>
        <w:rPr>
          <w:rFonts w:hint="default" w:ascii="ＭＳ 明朝" w:hAnsi="ＭＳ 明朝" w:eastAsia="ＭＳ 明朝"/>
          <w:color w:val="auto"/>
          <w:sz w:val="24"/>
        </w:rPr>
        <w:t>条関係）</w:t>
      </w:r>
    </w:p>
    <w:p>
      <w:pPr>
        <w:pStyle w:val="0"/>
        <w:jc w:val="right"/>
        <w:rPr>
          <w:rFonts w:hint="default"/>
          <w:color w:val="auto"/>
        </w:rPr>
      </w:pPr>
    </w:p>
    <w:p>
      <w:pPr>
        <w:pStyle w:val="0"/>
        <w:jc w:val="center"/>
        <w:rPr>
          <w:rFonts w:hint="default"/>
          <w:color w:val="auto"/>
        </w:rPr>
      </w:pPr>
      <w:r>
        <w:rPr>
          <w:rFonts w:hint="default" w:ascii="Times New Roman" w:hAnsi="Times New Roman" w:eastAsia="ＭＳ 明朝"/>
          <w:color w:val="auto"/>
          <w:sz w:val="24"/>
        </w:rPr>
        <w:t>吉岡町</w:t>
      </w:r>
      <w:r>
        <w:rPr>
          <w:rFonts w:hint="eastAsia" w:ascii="Times New Roman" w:hAnsi="Times New Roman" w:eastAsia="ＭＳ 明朝"/>
          <w:color w:val="auto"/>
          <w:sz w:val="24"/>
        </w:rPr>
        <w:t>パートナーシップの宣誓に関する確認書</w:t>
      </w:r>
    </w:p>
    <w:p>
      <w:pPr>
        <w:pStyle w:val="0"/>
        <w:jc w:val="both"/>
        <w:rPr>
          <w:rFonts w:hint="default"/>
          <w:color w:val="auto"/>
        </w:rPr>
      </w:pPr>
    </w:p>
    <w:p>
      <w:pPr>
        <w:pStyle w:val="0"/>
        <w:jc w:val="both"/>
        <w:rPr>
          <w:rFonts w:hint="default" w:ascii="ＭＳ 明朝" w:hAnsi="ＭＳ 明朝"/>
          <w:color w:val="auto"/>
        </w:rPr>
      </w:pPr>
      <w:r>
        <w:rPr>
          <w:rFonts w:hint="eastAsia" w:ascii="Times New Roman" w:hAnsi="Times New Roman" w:eastAsia="ＭＳ 明朝"/>
          <w:color w:val="auto"/>
          <w:sz w:val="24"/>
        </w:rPr>
        <w:t>　私たち</w:t>
      </w:r>
      <w:r>
        <w:rPr>
          <w:rFonts w:hint="eastAsia" w:ascii="Times New Roman" w:hAnsi="Times New Roman" w:eastAsia="ＭＳ 明朝"/>
          <w:color w:val="auto"/>
          <w:sz w:val="24"/>
          <w:u w:val="none" w:color="000000"/>
        </w:rPr>
        <w:t>は、吉岡町パートナーシップ宣誓制度実施要綱に基づくパートナーシップの宣誓をするに当たって、次の表の確認事項記載の内容が事実と相違ないことを確認するとともに、同要綱の規定を遵守することを誓います。</w:t>
      </w:r>
    </w:p>
    <w:p>
      <w:pPr>
        <w:pStyle w:val="0"/>
        <w:jc w:val="right"/>
        <w:rPr>
          <w:rFonts w:hint="default" w:ascii="ＭＳ 明朝" w:hAnsi="ＭＳ 明朝"/>
          <w:color w:val="auto"/>
        </w:rPr>
      </w:pPr>
      <w:r>
        <w:rPr>
          <w:rFonts w:hint="eastAsia" w:ascii="ＭＳ 明朝" w:hAnsi="ＭＳ 明朝"/>
          <w:color w:val="auto"/>
        </w:rPr>
        <w:t>年　　月　　日</w:t>
      </w:r>
    </w:p>
    <w:p>
      <w:pPr>
        <w:pStyle w:val="0"/>
        <w:jc w:val="right"/>
        <w:rPr>
          <w:rFonts w:hint="default" w:ascii="ＭＳ 明朝" w:hAnsi="ＭＳ 明朝"/>
          <w:color w:val="auto"/>
        </w:rPr>
      </w:pPr>
    </w:p>
    <w:p>
      <w:pPr>
        <w:pStyle w:val="0"/>
        <w:jc w:val="left"/>
        <w:rPr>
          <w:rFonts w:hint="default" w:ascii="ＭＳ 明朝" w:hAnsi="ＭＳ 明朝"/>
          <w:color w:val="auto"/>
        </w:rPr>
      </w:pPr>
      <w:r>
        <w:rPr>
          <w:rFonts w:hint="eastAsia" w:ascii="ＭＳ 明朝" w:hAnsi="ＭＳ 明朝"/>
          <w:color w:val="auto"/>
        </w:rPr>
        <w:t>（宣誓者）　　　　　　　　　　　　　　　　（宣誓者）</w:t>
      </w:r>
    </w:p>
    <w:p>
      <w:pPr>
        <w:pStyle w:val="0"/>
        <w:ind w:left="0" w:leftChars="0" w:right="0" w:rightChars="0" w:firstLine="226" w:firstLineChars="100"/>
        <w:jc w:val="left"/>
        <w:rPr>
          <w:rFonts w:hint="default" w:ascii="ＭＳ 明朝" w:hAnsi="ＭＳ 明朝"/>
          <w:color w:val="auto"/>
          <w:u w:val="none" w:color="000000"/>
        </w:rPr>
      </w:pPr>
      <w:r>
        <w:rPr>
          <w:rFonts w:hint="eastAsia" w:ascii="ＭＳ 明朝" w:hAnsi="ＭＳ 明朝"/>
          <w:color w:val="auto"/>
        </w:rPr>
        <w:t>氏　名　</w:t>
      </w:r>
      <w:r>
        <w:rPr>
          <w:rFonts w:hint="eastAsia" w:ascii="Times New Roman" w:hAnsi="Times New Roman" w:eastAsia="ＭＳ 明朝"/>
          <w:color w:val="auto"/>
          <w:sz w:val="24"/>
          <w:u w:val="single" w:color="000000"/>
        </w:rPr>
        <w:t>　　　　　　　　　　　　　</w:t>
      </w:r>
      <w:r>
        <w:rPr>
          <w:rFonts w:hint="eastAsia" w:ascii="Times New Roman" w:hAnsi="Times New Roman" w:eastAsia="ＭＳ 明朝"/>
          <w:color w:val="auto"/>
          <w:sz w:val="24"/>
        </w:rPr>
        <w:t>　　　　</w:t>
      </w:r>
      <w:r>
        <w:rPr>
          <w:rFonts w:hint="eastAsia" w:ascii="ＭＳ 明朝" w:hAnsi="ＭＳ 明朝"/>
          <w:color w:val="auto"/>
        </w:rPr>
        <w:t>氏　名　</w:t>
      </w:r>
      <w:r>
        <w:rPr>
          <w:rFonts w:hint="eastAsia" w:ascii="Times New Roman" w:hAnsi="Times New Roman" w:eastAsia="ＭＳ 明朝"/>
          <w:color w:val="auto"/>
          <w:sz w:val="24"/>
          <w:u w:val="single" w:color="000000"/>
        </w:rPr>
        <w:t>　　　　　　　　　　　　　</w:t>
      </w:r>
    </w:p>
    <w:p>
      <w:pPr>
        <w:pStyle w:val="0"/>
        <w:ind w:left="0" w:leftChars="0" w:right="0" w:rightChars="0" w:firstLine="226" w:firstLineChars="100"/>
        <w:jc w:val="left"/>
        <w:rPr>
          <w:rFonts w:hint="default" w:ascii="ＭＳ 明朝" w:hAnsi="ＭＳ 明朝"/>
          <w:color w:val="auto"/>
          <w:u w:val="none" w:color="000000"/>
        </w:rPr>
      </w:pPr>
    </w:p>
    <w:p>
      <w:pPr>
        <w:pStyle w:val="0"/>
        <w:ind w:left="0" w:leftChars="0" w:right="0" w:rightChars="0" w:firstLine="0" w:firstLineChars="0"/>
        <w:jc w:val="left"/>
        <w:rPr>
          <w:rFonts w:hint="default" w:ascii="ＭＳ 明朝" w:hAnsi="ＭＳ 明朝"/>
          <w:color w:val="auto"/>
          <w:u w:val="single" w:color="000000"/>
        </w:rPr>
      </w:pPr>
      <w:r>
        <w:rPr>
          <w:rFonts w:hint="eastAsia" w:ascii="ＭＳ 明朝" w:hAnsi="ＭＳ 明朝"/>
          <w:color w:val="auto"/>
        </w:rPr>
        <w:t>（通　称）</w:t>
      </w:r>
      <w:r>
        <w:rPr>
          <w:rFonts w:hint="eastAsia" w:ascii="Times New Roman" w:hAnsi="Times New Roman" w:eastAsia="ＭＳ 明朝"/>
          <w:color w:val="auto"/>
          <w:sz w:val="24"/>
          <w:u w:val="single" w:color="000000"/>
        </w:rPr>
        <w:t>　　　　　　　　　　　　　</w:t>
      </w:r>
      <w:r>
        <w:rPr>
          <w:rFonts w:hint="eastAsia" w:ascii="Times New Roman" w:hAnsi="Times New Roman" w:eastAsia="ＭＳ 明朝"/>
          <w:color w:val="auto"/>
          <w:sz w:val="24"/>
        </w:rPr>
        <w:t>　　　</w:t>
      </w:r>
      <w:r>
        <w:rPr>
          <w:rFonts w:hint="eastAsia" w:ascii="ＭＳ 明朝" w:hAnsi="ＭＳ 明朝"/>
          <w:color w:val="auto"/>
        </w:rPr>
        <w:t>（通　称）</w:t>
      </w:r>
      <w:r>
        <w:rPr>
          <w:rFonts w:hint="eastAsia" w:ascii="Times New Roman" w:hAnsi="Times New Roman" w:eastAsia="ＭＳ 明朝"/>
          <w:color w:val="auto"/>
          <w:sz w:val="24"/>
          <w:u w:val="single" w:color="000000"/>
        </w:rPr>
        <w:t>　　　　　　　　　　　　　</w:t>
      </w:r>
    </w:p>
    <w:p>
      <w:pPr>
        <w:pStyle w:val="0"/>
        <w:ind w:left="0" w:leftChars="0" w:right="0" w:rightChars="0" w:firstLine="0" w:firstLineChars="0"/>
        <w:jc w:val="left"/>
        <w:rPr>
          <w:rFonts w:hint="default" w:ascii="ＭＳ 明朝" w:hAnsi="ＭＳ 明朝"/>
          <w:color w:val="auto"/>
        </w:rPr>
      </w:pPr>
    </w:p>
    <w:p>
      <w:pPr>
        <w:pStyle w:val="0"/>
        <w:ind w:left="0" w:leftChars="0" w:right="0" w:rightChars="0" w:firstLine="0" w:firstLineChars="0"/>
        <w:jc w:val="left"/>
        <w:rPr>
          <w:rFonts w:hint="default" w:ascii="ＭＳ 明朝" w:hAnsi="ＭＳ 明朝"/>
          <w:color w:val="auto"/>
        </w:rPr>
      </w:pPr>
      <w:r>
        <w:rPr>
          <w:rFonts w:hint="eastAsia" w:ascii="ＭＳ 明朝" w:hAnsi="ＭＳ 明朝"/>
          <w:color w:val="auto"/>
        </w:rPr>
        <w:t>（代書者）　　　　　　　　　　　　　　　　（代書者）</w:t>
      </w:r>
    </w:p>
    <w:p>
      <w:pPr>
        <w:pStyle w:val="0"/>
        <w:ind w:left="0" w:leftChars="0" w:right="0" w:rightChars="0" w:firstLine="226" w:firstLineChars="100"/>
        <w:jc w:val="left"/>
        <w:rPr>
          <w:rFonts w:hint="default" w:ascii="ＭＳ 明朝" w:hAnsi="ＭＳ 明朝"/>
          <w:color w:val="auto"/>
          <w:u w:val="none" w:color="000000"/>
        </w:rPr>
      </w:pPr>
      <w:r>
        <w:rPr>
          <w:rFonts w:hint="eastAsia" w:ascii="ＭＳ 明朝" w:hAnsi="ＭＳ 明朝"/>
          <w:color w:val="auto"/>
        </w:rPr>
        <w:t>氏　名　</w:t>
      </w:r>
      <w:r>
        <w:rPr>
          <w:rFonts w:hint="eastAsia" w:ascii="Times New Roman" w:hAnsi="Times New Roman" w:eastAsia="ＭＳ 明朝"/>
          <w:color w:val="auto"/>
          <w:sz w:val="24"/>
          <w:u w:val="single" w:color="000000"/>
        </w:rPr>
        <w:t>　　　　　　　　　　　　　</w:t>
      </w:r>
      <w:r>
        <w:rPr>
          <w:rFonts w:hint="eastAsia" w:ascii="Times New Roman" w:hAnsi="Times New Roman" w:eastAsia="ＭＳ 明朝"/>
          <w:color w:val="auto"/>
          <w:sz w:val="24"/>
        </w:rPr>
        <w:t>　　　　</w:t>
      </w:r>
      <w:r>
        <w:rPr>
          <w:rFonts w:hint="eastAsia" w:ascii="ＭＳ 明朝" w:hAnsi="ＭＳ 明朝"/>
          <w:color w:val="auto"/>
        </w:rPr>
        <w:t>氏　名　</w:t>
      </w:r>
      <w:r>
        <w:rPr>
          <w:rFonts w:hint="eastAsia" w:ascii="Times New Roman" w:hAnsi="Times New Roman" w:eastAsia="ＭＳ 明朝"/>
          <w:color w:val="auto"/>
          <w:sz w:val="24"/>
          <w:u w:val="single" w:color="000000"/>
        </w:rPr>
        <w:t>　　　　　　　　　　　　　</w:t>
      </w:r>
    </w:p>
    <w:p>
      <w:pPr>
        <w:pStyle w:val="0"/>
        <w:ind w:left="0" w:leftChars="0" w:right="0" w:rightChars="0" w:firstLine="226" w:firstLineChars="100"/>
        <w:jc w:val="left"/>
        <w:rPr>
          <w:rFonts w:hint="default" w:ascii="ＭＳ 明朝" w:hAnsi="ＭＳ 明朝"/>
          <w:color w:val="auto"/>
          <w:u w:val="none" w:color="000000"/>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916"/>
        <w:gridCol w:w="3390"/>
        <w:gridCol w:w="1921"/>
        <w:gridCol w:w="2057"/>
      </w:tblGrid>
      <w:tr>
        <w:trPr>
          <w:trHeight w:val="350" w:hRule="atLeast"/>
        </w:trPr>
        <w:tc>
          <w:tcPr>
            <w:tcW w:w="191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18"/>
              </w:rPr>
            </w:pPr>
            <w:r>
              <w:rPr>
                <w:rFonts w:hint="eastAsia"/>
                <w:sz w:val="18"/>
              </w:rPr>
              <w:t>要綱の規定</w:t>
            </w:r>
          </w:p>
        </w:tc>
        <w:tc>
          <w:tcPr>
            <w:tcW w:w="7368"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sz w:val="18"/>
              </w:rPr>
            </w:pPr>
            <w:r>
              <w:rPr>
                <w:rFonts w:hint="eastAsia"/>
                <w:sz w:val="18"/>
              </w:rPr>
              <w:t>確認事項</w:t>
            </w:r>
          </w:p>
        </w:tc>
      </w:tr>
      <w:tr>
        <w:trPr/>
        <w:tc>
          <w:tcPr>
            <w:tcW w:w="191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3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18"/>
              </w:rPr>
            </w:pPr>
            <w:r>
              <w:rPr>
                <w:rFonts w:hint="eastAsia"/>
                <w:sz w:val="18"/>
              </w:rPr>
              <w:t>項目</w:t>
            </w:r>
          </w:p>
        </w:tc>
        <w:tc>
          <w:tcPr>
            <w:tcW w:w="397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18"/>
              </w:rPr>
            </w:pPr>
            <w:r>
              <w:rPr>
                <w:rFonts w:hint="eastAsia"/>
                <w:sz w:val="18"/>
              </w:rPr>
              <w:t>回答（該当する□に「レ」を記入してください。）</w:t>
            </w:r>
          </w:p>
        </w:tc>
      </w:tr>
      <w:tr>
        <w:trPr/>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18"/>
              </w:rPr>
            </w:pPr>
            <w:r>
              <w:rPr>
                <w:rFonts w:hint="eastAsia"/>
                <w:sz w:val="18"/>
              </w:rPr>
              <w:t>（関係性）</w:t>
            </w:r>
          </w:p>
          <w:p>
            <w:pPr>
              <w:pStyle w:val="0"/>
              <w:rPr>
                <w:rFonts w:hint="eastAsia"/>
                <w:sz w:val="18"/>
              </w:rPr>
            </w:pPr>
            <w:r>
              <w:rPr>
                <w:rFonts w:hint="eastAsia"/>
                <w:sz w:val="18"/>
              </w:rPr>
              <w:t>第２条第１項第２号</w:t>
            </w:r>
          </w:p>
        </w:tc>
        <w:tc>
          <w:tcPr>
            <w:tcW w:w="33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18"/>
              </w:rPr>
            </w:pPr>
            <w:r>
              <w:rPr>
                <w:rFonts w:hint="eastAsia"/>
                <w:sz w:val="18"/>
              </w:rPr>
              <w:t>互いの人生において、互いに協力して継続的に生活を共にすることを約した一方又は双方が性的マイノリティである２名の者の関係である。</w:t>
            </w:r>
          </w:p>
        </w:tc>
        <w:tc>
          <w:tcPr>
            <w:tcW w:w="19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18"/>
              </w:rPr>
            </w:pPr>
            <w:r>
              <w:rPr>
                <w:rFonts w:hint="eastAsia"/>
                <w:sz w:val="18"/>
              </w:rPr>
              <w:t>□該当します。</w:t>
            </w:r>
          </w:p>
        </w:tc>
        <w:tc>
          <w:tcPr>
            <w:tcW w:w="20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18"/>
              </w:rPr>
            </w:pPr>
            <w:r>
              <w:rPr>
                <w:rFonts w:hint="eastAsia"/>
                <w:sz w:val="18"/>
              </w:rPr>
              <w:t>□該当しません。</w:t>
            </w:r>
          </w:p>
        </w:tc>
      </w:tr>
      <w:tr>
        <w:trPr/>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18"/>
              </w:rPr>
            </w:pPr>
            <w:r>
              <w:rPr>
                <w:rFonts w:hint="eastAsia"/>
                <w:sz w:val="18"/>
              </w:rPr>
              <w:t>（年齢要件）</w:t>
            </w:r>
          </w:p>
          <w:p>
            <w:pPr>
              <w:pStyle w:val="0"/>
              <w:rPr>
                <w:rFonts w:hint="eastAsia"/>
                <w:sz w:val="18"/>
              </w:rPr>
            </w:pPr>
            <w:r>
              <w:rPr>
                <w:rFonts w:hint="eastAsia"/>
                <w:sz w:val="18"/>
              </w:rPr>
              <w:t>第３条第１項第１号</w:t>
            </w:r>
          </w:p>
        </w:tc>
        <w:tc>
          <w:tcPr>
            <w:tcW w:w="33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18"/>
              </w:rPr>
            </w:pPr>
            <w:r>
              <w:rPr>
                <w:rFonts w:hint="eastAsia"/>
                <w:sz w:val="18"/>
              </w:rPr>
              <w:t>宣誓当日において、双方が成年に達している。</w:t>
            </w:r>
          </w:p>
        </w:tc>
        <w:tc>
          <w:tcPr>
            <w:tcW w:w="19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18"/>
              </w:rPr>
            </w:pPr>
            <w:r>
              <w:rPr>
                <w:rFonts w:hint="eastAsia"/>
                <w:sz w:val="18"/>
              </w:rPr>
              <w:t>□該当します。</w:t>
            </w:r>
          </w:p>
        </w:tc>
        <w:tc>
          <w:tcPr>
            <w:tcW w:w="20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18"/>
              </w:rPr>
            </w:pPr>
            <w:r>
              <w:rPr>
                <w:rFonts w:hint="eastAsia"/>
                <w:sz w:val="18"/>
              </w:rPr>
              <w:t>□該当しません。</w:t>
            </w:r>
          </w:p>
        </w:tc>
      </w:tr>
      <w:tr>
        <w:trPr>
          <w:trHeight w:val="350" w:hRule="atLeast"/>
        </w:trPr>
        <w:tc>
          <w:tcPr>
            <w:tcW w:w="191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18"/>
              </w:rPr>
            </w:pPr>
            <w:r>
              <w:rPr>
                <w:rFonts w:hint="eastAsia"/>
                <w:sz w:val="18"/>
              </w:rPr>
              <w:t>（住所要件）</w:t>
            </w:r>
          </w:p>
          <w:p>
            <w:pPr>
              <w:pStyle w:val="0"/>
              <w:rPr>
                <w:rFonts w:hint="eastAsia"/>
                <w:sz w:val="18"/>
              </w:rPr>
            </w:pPr>
            <w:r>
              <w:rPr>
                <w:rFonts w:hint="eastAsia"/>
                <w:sz w:val="18"/>
              </w:rPr>
              <w:t>第３条第１項第２号</w:t>
            </w:r>
          </w:p>
        </w:tc>
        <w:tc>
          <w:tcPr>
            <w:tcW w:w="33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18"/>
              </w:rPr>
            </w:pPr>
            <w:r>
              <w:rPr>
                <w:rFonts w:hint="eastAsia"/>
                <w:sz w:val="18"/>
              </w:rPr>
              <w:t>①双方が吉岡町に住所を有している。</w:t>
            </w:r>
          </w:p>
        </w:tc>
        <w:tc>
          <w:tcPr>
            <w:tcW w:w="19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18"/>
              </w:rPr>
            </w:pPr>
            <w:r>
              <w:rPr>
                <w:rFonts w:hint="eastAsia"/>
                <w:sz w:val="18"/>
              </w:rPr>
              <w:t>□該当します。</w:t>
            </w:r>
          </w:p>
        </w:tc>
        <w:tc>
          <w:tcPr>
            <w:tcW w:w="20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18"/>
              </w:rPr>
            </w:pPr>
            <w:r>
              <w:rPr>
                <w:rFonts w:hint="eastAsia"/>
                <w:sz w:val="18"/>
              </w:rPr>
              <w:t>□該当しません。</w:t>
            </w:r>
          </w:p>
        </w:tc>
      </w:tr>
      <w:tr>
        <w:trPr>
          <w:trHeight w:val="1700" w:hRule="atLeast"/>
        </w:trPr>
        <w:tc>
          <w:tcPr>
            <w:tcW w:w="191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3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166" w:hanging="166" w:hangingChars="100"/>
              <w:rPr>
                <w:rFonts w:hint="eastAsia"/>
                <w:sz w:val="18"/>
              </w:rPr>
            </w:pPr>
            <w:r>
              <w:rPr>
                <w:rFonts w:hint="eastAsia"/>
                <w:sz w:val="18"/>
              </w:rPr>
              <w:t>②一方が吉岡町に住所を有し、一方が吉岡町への転入を予定している。又は、双方が吉岡町に転入を予定している。</w:t>
            </w:r>
          </w:p>
        </w:tc>
        <w:tc>
          <w:tcPr>
            <w:tcW w:w="397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18"/>
              </w:rPr>
            </w:pPr>
            <w:r>
              <w:rPr>
                <w:rFonts w:hint="eastAsia"/>
                <w:sz w:val="18"/>
              </w:rPr>
              <w:t>□該当します。（　一方　・　双方　）</w:t>
            </w:r>
          </w:p>
          <w:p>
            <w:pPr>
              <w:pStyle w:val="0"/>
              <w:rPr>
                <w:rFonts w:hint="eastAsia"/>
                <w:sz w:val="18"/>
              </w:rPr>
            </w:pPr>
            <w:r>
              <w:rPr>
                <w:rFonts w:hint="eastAsia"/>
                <w:sz w:val="18"/>
              </w:rPr>
              <w:t>該当者名（　　　　　　　　　　　　　　）</w:t>
            </w:r>
          </w:p>
          <w:p>
            <w:pPr>
              <w:pStyle w:val="0"/>
              <w:rPr>
                <w:rFonts w:hint="eastAsia"/>
                <w:sz w:val="18"/>
              </w:rPr>
            </w:pPr>
            <w:r>
              <w:rPr>
                <w:rFonts w:hint="eastAsia"/>
                <w:sz w:val="18"/>
              </w:rPr>
              <w:t>（転入予定日　　　　年　　　月　　　日）</w:t>
            </w:r>
          </w:p>
          <w:p>
            <w:pPr>
              <w:pStyle w:val="0"/>
              <w:rPr>
                <w:rFonts w:hint="eastAsia"/>
                <w:sz w:val="18"/>
              </w:rPr>
            </w:pPr>
            <w:r>
              <w:rPr>
                <w:rFonts w:hint="eastAsia"/>
                <w:sz w:val="18"/>
              </w:rPr>
              <w:t>該当者名（　　　　　　　　　　　　　　）</w:t>
            </w:r>
          </w:p>
          <w:p>
            <w:pPr>
              <w:pStyle w:val="0"/>
              <w:rPr>
                <w:rFonts w:hint="eastAsia"/>
                <w:sz w:val="18"/>
              </w:rPr>
            </w:pPr>
            <w:r>
              <w:rPr>
                <w:rFonts w:hint="eastAsia"/>
                <w:sz w:val="18"/>
              </w:rPr>
              <w:t>（転入予定日　　　　年　　　月　　　日）</w:t>
            </w:r>
          </w:p>
        </w:tc>
      </w:tr>
      <w:tr>
        <w:trPr/>
        <w:tc>
          <w:tcPr>
            <w:tcW w:w="191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18"/>
              </w:rPr>
            </w:pPr>
            <w:r>
              <w:rPr>
                <w:rFonts w:hint="eastAsia"/>
                <w:sz w:val="18"/>
              </w:rPr>
              <w:t>（独身要件）</w:t>
            </w:r>
          </w:p>
          <w:p>
            <w:pPr>
              <w:pStyle w:val="0"/>
              <w:rPr>
                <w:rFonts w:hint="eastAsia"/>
                <w:sz w:val="18"/>
              </w:rPr>
            </w:pPr>
            <w:r>
              <w:rPr>
                <w:rFonts w:hint="eastAsia"/>
                <w:sz w:val="18"/>
              </w:rPr>
              <w:t>第３条第１項第３号、第４号、第５号</w:t>
            </w:r>
          </w:p>
        </w:tc>
        <w:tc>
          <w:tcPr>
            <w:tcW w:w="33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18"/>
              </w:rPr>
            </w:pPr>
            <w:r>
              <w:rPr>
                <w:rFonts w:hint="eastAsia"/>
                <w:sz w:val="18"/>
              </w:rPr>
              <w:t>双方に配偶者がないこと（事実婚を含む。）及び宣誓者以外のパートナーがないこと並びに近親者でない。</w:t>
            </w:r>
          </w:p>
        </w:tc>
        <w:tc>
          <w:tcPr>
            <w:tcW w:w="192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18"/>
              </w:rPr>
            </w:pPr>
            <w:r>
              <w:rPr>
                <w:rFonts w:hint="eastAsia"/>
                <w:sz w:val="18"/>
              </w:rPr>
              <w:t>□該当します。</w:t>
            </w:r>
          </w:p>
        </w:tc>
        <w:tc>
          <w:tcPr>
            <w:tcW w:w="20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sz w:val="18"/>
              </w:rPr>
            </w:pPr>
            <w:r>
              <w:rPr>
                <w:rFonts w:hint="eastAsia"/>
                <w:sz w:val="18"/>
              </w:rPr>
              <w:t>□該当しません。</w:t>
            </w:r>
          </w:p>
        </w:tc>
      </w:tr>
    </w:tbl>
    <w:p>
      <w:pPr>
        <w:pStyle w:val="0"/>
        <w:ind w:left="0" w:leftChars="0" w:right="0" w:rightChars="0" w:firstLine="0" w:firstLineChars="0"/>
        <w:jc w:val="left"/>
        <w:rPr>
          <w:rFonts w:hint="eastAsia"/>
          <w:sz w:val="24"/>
        </w:rPr>
      </w:pPr>
    </w:p>
    <w:sectPr>
      <w:pgSz w:w="11906" w:h="16838"/>
      <w:pgMar w:top="1417" w:right="1417" w:bottom="1417" w:left="1417" w:header="720" w:footer="454" w:gutter="0"/>
      <w:pgBorders w:zOrder="front" w:display="allPages" w:offsetFrom="page"/>
      <w:pgNumType w:fmt="decimalFullWidth"/>
      <w:cols w:space="720"/>
      <w:textDirection w:val="lrTb"/>
      <w:docGrid w:type="linesAndChars" w:linePitch="350" w:charSpace="-28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hyphenationZone w:val="0"/>
  <w:defaultTableStyle w:val="18"/>
  <w:drawingGridHorizontalSpacing w:val="22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page number"/>
    <w:basedOn w:val="10"/>
    <w:next w:val="15"/>
    <w:link w:val="0"/>
    <w:uiPriority w:val="0"/>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