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F2" w:rsidRDefault="00A16155">
      <w:pPr>
        <w:adjustRightInd/>
        <w:rPr>
          <w:spacing w:val="2"/>
        </w:rPr>
      </w:pPr>
      <w:r>
        <w:rPr>
          <w:rFonts w:hint="eastAsia"/>
        </w:rPr>
        <w:t>様式第８号（第１０条、第１８条関係）</w:t>
      </w:r>
    </w:p>
    <w:p w:rsidR="00264BF2" w:rsidRDefault="00264BF2">
      <w:pPr>
        <w:adjustRightInd/>
        <w:rPr>
          <w:spacing w:val="2"/>
        </w:rPr>
      </w:pPr>
    </w:p>
    <w:p w:rsidR="00264BF2" w:rsidRDefault="00A16155">
      <w:pPr>
        <w:wordWrap w:val="0"/>
        <w:adjustRightInd/>
        <w:jc w:val="right"/>
        <w:rPr>
          <w:spacing w:val="2"/>
        </w:rPr>
      </w:pPr>
      <w:r>
        <w:rPr>
          <w:rFonts w:hint="eastAsia"/>
        </w:rPr>
        <w:t>年　　月　　日</w:t>
      </w:r>
    </w:p>
    <w:p w:rsidR="00264BF2" w:rsidRDefault="00264BF2">
      <w:pPr>
        <w:adjustRightInd/>
        <w:rPr>
          <w:spacing w:val="2"/>
        </w:rPr>
      </w:pPr>
    </w:p>
    <w:p w:rsidR="00264BF2" w:rsidRDefault="00A16155">
      <w:pPr>
        <w:wordWrap w:val="0"/>
        <w:adjustRightInd/>
        <w:jc w:val="right"/>
        <w:rPr>
          <w:spacing w:val="2"/>
        </w:rPr>
      </w:pPr>
      <w:r>
        <w:rPr>
          <w:rFonts w:hint="eastAsia"/>
        </w:rPr>
        <w:t xml:space="preserve">住所　　　　　　　　　　　　　　　　　　　　　　　　</w:t>
      </w:r>
    </w:p>
    <w:p w:rsidR="00264BF2" w:rsidRDefault="00A16155">
      <w:pPr>
        <w:wordWrap w:val="0"/>
        <w:adjustRightInd/>
        <w:jc w:val="right"/>
        <w:rPr>
          <w:spacing w:val="2"/>
        </w:rPr>
      </w:pPr>
      <w:r>
        <w:rPr>
          <w:rFonts w:hint="eastAsia"/>
        </w:rPr>
        <w:t xml:space="preserve">届出者　氏名　　　　　　　　　　　　　　　　　　　　　　</w:t>
      </w:r>
      <w:r>
        <w:rPr>
          <w:rFonts w:hint="eastAsia"/>
        </w:rPr>
        <w:t xml:space="preserve">　　</w:t>
      </w:r>
    </w:p>
    <w:p w:rsidR="00264BF2" w:rsidRDefault="00A16155">
      <w:pPr>
        <w:wordWrap w:val="0"/>
        <w:adjustRightInd/>
        <w:jc w:val="right"/>
        <w:rPr>
          <w:spacing w:val="2"/>
        </w:rPr>
      </w:pPr>
      <w:r>
        <w:rPr>
          <w:rFonts w:hint="eastAsia"/>
          <w:spacing w:val="-2"/>
          <w:sz w:val="18"/>
        </w:rPr>
        <w:t>（法人にあっては、名称、主たる事務所又は事業所の所在地及びその代表者の氏名）</w:t>
      </w:r>
    </w:p>
    <w:p w:rsidR="00264BF2" w:rsidRDefault="00A16155">
      <w:pPr>
        <w:wordWrap w:val="0"/>
        <w:adjustRightInd/>
        <w:jc w:val="right"/>
        <w:rPr>
          <w:spacing w:val="2"/>
        </w:rPr>
      </w:pPr>
      <w:r>
        <w:rPr>
          <w:rFonts w:hint="eastAsia"/>
        </w:rPr>
        <w:t xml:space="preserve">電話番号　　　　　　　　　　　　　　　　　　　　　　</w:t>
      </w:r>
    </w:p>
    <w:p w:rsidR="00264BF2" w:rsidRDefault="00264BF2">
      <w:pPr>
        <w:adjustRightInd/>
        <w:rPr>
          <w:spacing w:val="2"/>
        </w:rPr>
      </w:pPr>
    </w:p>
    <w:p w:rsidR="00264BF2" w:rsidRDefault="00A16155">
      <w:pPr>
        <w:wordWrap w:val="0"/>
        <w:adjustRightInd/>
        <w:jc w:val="right"/>
        <w:rPr>
          <w:spacing w:val="2"/>
        </w:rPr>
      </w:pPr>
      <w:r>
        <w:rPr>
          <w:rFonts w:hint="eastAsia"/>
        </w:rPr>
        <w:t xml:space="preserve">住所　　　　　　　　　　　　　　　　　　　　　　　　</w:t>
      </w:r>
    </w:p>
    <w:p w:rsidR="00264BF2" w:rsidRDefault="00A16155">
      <w:pPr>
        <w:wordWrap w:val="0"/>
        <w:adjustRightInd/>
        <w:jc w:val="right"/>
        <w:rPr>
          <w:spacing w:val="2"/>
        </w:rPr>
      </w:pPr>
      <w:r>
        <w:rPr>
          <w:rFonts w:hint="eastAsia"/>
        </w:rPr>
        <w:t xml:space="preserve">採取者　所属　　　　　　　　　　　　　　　　　　　　　　　　</w:t>
      </w:r>
    </w:p>
    <w:p w:rsidR="00264BF2" w:rsidRDefault="00A16155">
      <w:pPr>
        <w:wordWrap w:val="0"/>
        <w:adjustRightInd/>
        <w:jc w:val="right"/>
        <w:rPr>
          <w:spacing w:val="2"/>
        </w:rPr>
      </w:pPr>
      <w:r>
        <w:rPr>
          <w:rFonts w:hint="eastAsia"/>
        </w:rPr>
        <w:t xml:space="preserve">職　氏名　　　　　　　　　　　　　　　　　　　　</w:t>
      </w:r>
      <w:bookmarkStart w:id="0" w:name="_GoBack"/>
      <w:bookmarkEnd w:id="0"/>
      <w:r>
        <w:rPr>
          <w:rFonts w:hint="eastAsia"/>
        </w:rPr>
        <w:t xml:space="preserve">　　</w:t>
      </w:r>
    </w:p>
    <w:p w:rsidR="00264BF2" w:rsidRDefault="00A16155">
      <w:pPr>
        <w:wordWrap w:val="0"/>
        <w:adjustRightInd/>
        <w:jc w:val="right"/>
        <w:rPr>
          <w:spacing w:val="2"/>
        </w:rPr>
      </w:pPr>
      <w:r>
        <w:rPr>
          <w:rFonts w:hint="eastAsia"/>
        </w:rPr>
        <w:t xml:space="preserve">電話番号　　　　　　　　　　　　　　　　　　　　　　</w:t>
      </w:r>
    </w:p>
    <w:p w:rsidR="00264BF2" w:rsidRDefault="00264BF2">
      <w:pPr>
        <w:adjustRightInd/>
        <w:jc w:val="center"/>
        <w:rPr>
          <w:spacing w:val="2"/>
        </w:rPr>
      </w:pPr>
    </w:p>
    <w:p w:rsidR="00264BF2" w:rsidRDefault="00A16155">
      <w:pPr>
        <w:adjustRightInd/>
        <w:jc w:val="center"/>
        <w:rPr>
          <w:spacing w:val="2"/>
        </w:rPr>
      </w:pPr>
      <w:r>
        <w:rPr>
          <w:rFonts w:hint="eastAsia"/>
        </w:rPr>
        <w:t>検体試料採取調書</w:t>
      </w:r>
    </w:p>
    <w:p w:rsidR="00264BF2" w:rsidRDefault="00264BF2">
      <w:pPr>
        <w:wordWrap w:val="0"/>
        <w:adjustRightInd/>
        <w:jc w:val="right"/>
        <w:rPr>
          <w:spacing w:val="2"/>
        </w:rPr>
      </w:pPr>
    </w:p>
    <w:p w:rsidR="00264BF2" w:rsidRDefault="00A16155">
      <w:pPr>
        <w:adjustRightInd/>
        <w:rPr>
          <w:spacing w:val="2"/>
        </w:rPr>
      </w:pPr>
      <w:r>
        <w:rPr>
          <w:rFonts w:hint="eastAsia"/>
        </w:rPr>
        <w:t xml:space="preserve">　別添の検査証明書の検体試料を次のとおり採取しました。</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14"/>
        <w:gridCol w:w="6874"/>
      </w:tblGrid>
      <w:tr w:rsidR="00264BF2">
        <w:trPr>
          <w:trHeight w:val="850"/>
        </w:trPr>
        <w:tc>
          <w:tcPr>
            <w:tcW w:w="1914" w:type="dxa"/>
            <w:tcBorders>
              <w:top w:val="single" w:sz="4" w:space="0" w:color="000000"/>
              <w:left w:val="single" w:sz="4" w:space="0" w:color="000000"/>
              <w:bottom w:val="nil"/>
              <w:right w:val="single" w:sz="4" w:space="0" w:color="000000"/>
            </w:tcBorders>
            <w:vAlign w:val="center"/>
          </w:tcPr>
          <w:p w:rsidR="00264BF2" w:rsidRDefault="00A16155">
            <w:r>
              <w:rPr>
                <w:rFonts w:hint="eastAsia"/>
              </w:rPr>
              <w:t>検体区分</w:t>
            </w:r>
          </w:p>
        </w:tc>
        <w:tc>
          <w:tcPr>
            <w:tcW w:w="6874" w:type="dxa"/>
            <w:tcBorders>
              <w:top w:val="single" w:sz="4" w:space="0" w:color="000000"/>
              <w:left w:val="single" w:sz="4" w:space="0" w:color="000000"/>
              <w:bottom w:val="nil"/>
              <w:right w:val="single" w:sz="4" w:space="0" w:color="000000"/>
            </w:tcBorders>
            <w:vAlign w:val="center"/>
          </w:tcPr>
          <w:p w:rsidR="00264BF2" w:rsidRDefault="00264BF2"/>
        </w:tc>
      </w:tr>
      <w:tr w:rsidR="00264BF2">
        <w:trPr>
          <w:trHeight w:val="1230"/>
        </w:trPr>
        <w:tc>
          <w:tcPr>
            <w:tcW w:w="1914" w:type="dxa"/>
            <w:tcBorders>
              <w:top w:val="single" w:sz="4" w:space="0" w:color="000000"/>
              <w:left w:val="single" w:sz="4" w:space="0" w:color="000000"/>
              <w:bottom w:val="nil"/>
              <w:right w:val="single" w:sz="4" w:space="0" w:color="000000"/>
            </w:tcBorders>
            <w:vAlign w:val="center"/>
          </w:tcPr>
          <w:p w:rsidR="00264BF2" w:rsidRDefault="00A16155">
            <w:r>
              <w:rPr>
                <w:rFonts w:hint="eastAsia"/>
              </w:rPr>
              <w:t>報告区分</w:t>
            </w:r>
          </w:p>
        </w:tc>
        <w:tc>
          <w:tcPr>
            <w:tcW w:w="6874" w:type="dxa"/>
            <w:tcBorders>
              <w:top w:val="single" w:sz="4" w:space="0" w:color="000000"/>
              <w:left w:val="single" w:sz="4" w:space="0" w:color="000000"/>
              <w:bottom w:val="nil"/>
              <w:right w:val="single" w:sz="4" w:space="0" w:color="000000"/>
            </w:tcBorders>
            <w:vAlign w:val="center"/>
          </w:tcPr>
          <w:p w:rsidR="00264BF2" w:rsidRDefault="00A16155">
            <w:r>
              <w:rPr>
                <w:rFonts w:hint="eastAsia"/>
              </w:rPr>
              <w:t>土壌検査（搬入・定期・廃止・完了）</w:t>
            </w:r>
          </w:p>
          <w:p w:rsidR="00264BF2" w:rsidRDefault="00264BF2"/>
          <w:p w:rsidR="00264BF2" w:rsidRDefault="00A16155">
            <w:r>
              <w:rPr>
                <w:rFonts w:hint="eastAsia"/>
              </w:rPr>
              <w:t>水質検査（定期・廃止・完了）</w:t>
            </w:r>
          </w:p>
        </w:tc>
      </w:tr>
      <w:tr w:rsidR="00264BF2">
        <w:trPr>
          <w:trHeight w:val="850"/>
        </w:trPr>
        <w:tc>
          <w:tcPr>
            <w:tcW w:w="1914" w:type="dxa"/>
            <w:tcBorders>
              <w:top w:val="single" w:sz="4" w:space="0" w:color="000000"/>
              <w:left w:val="single" w:sz="4" w:space="0" w:color="000000"/>
              <w:bottom w:val="nil"/>
              <w:right w:val="single" w:sz="4" w:space="0" w:color="000000"/>
            </w:tcBorders>
            <w:vAlign w:val="center"/>
          </w:tcPr>
          <w:p w:rsidR="00264BF2" w:rsidRDefault="00A16155">
            <w:r>
              <w:rPr>
                <w:rFonts w:hint="eastAsia"/>
              </w:rPr>
              <w:t>採取年月日</w:t>
            </w:r>
          </w:p>
        </w:tc>
        <w:tc>
          <w:tcPr>
            <w:tcW w:w="6874" w:type="dxa"/>
            <w:tcBorders>
              <w:top w:val="single" w:sz="4" w:space="0" w:color="000000"/>
              <w:left w:val="single" w:sz="4" w:space="0" w:color="000000"/>
              <w:bottom w:val="nil"/>
              <w:right w:val="single" w:sz="4" w:space="0" w:color="000000"/>
            </w:tcBorders>
            <w:vAlign w:val="center"/>
          </w:tcPr>
          <w:p w:rsidR="00264BF2" w:rsidRDefault="00264BF2"/>
        </w:tc>
      </w:tr>
      <w:tr w:rsidR="00264BF2">
        <w:trPr>
          <w:trHeight w:val="850"/>
        </w:trPr>
        <w:tc>
          <w:tcPr>
            <w:tcW w:w="1914" w:type="dxa"/>
            <w:tcBorders>
              <w:top w:val="single" w:sz="4" w:space="0" w:color="000000"/>
              <w:left w:val="single" w:sz="4" w:space="0" w:color="000000"/>
              <w:bottom w:val="nil"/>
              <w:right w:val="single" w:sz="4" w:space="0" w:color="000000"/>
            </w:tcBorders>
            <w:vAlign w:val="center"/>
          </w:tcPr>
          <w:p w:rsidR="00264BF2" w:rsidRDefault="00A16155">
            <w:r>
              <w:rPr>
                <w:rFonts w:hint="eastAsia"/>
              </w:rPr>
              <w:t>採取時の天候</w:t>
            </w:r>
          </w:p>
        </w:tc>
        <w:tc>
          <w:tcPr>
            <w:tcW w:w="6874" w:type="dxa"/>
            <w:tcBorders>
              <w:top w:val="single" w:sz="4" w:space="0" w:color="000000"/>
              <w:left w:val="single" w:sz="4" w:space="0" w:color="000000"/>
              <w:bottom w:val="nil"/>
              <w:right w:val="single" w:sz="4" w:space="0" w:color="000000"/>
            </w:tcBorders>
            <w:vAlign w:val="center"/>
          </w:tcPr>
          <w:p w:rsidR="00264BF2" w:rsidRDefault="00264BF2"/>
        </w:tc>
      </w:tr>
      <w:tr w:rsidR="00264BF2">
        <w:trPr>
          <w:trHeight w:val="2555"/>
        </w:trPr>
        <w:tc>
          <w:tcPr>
            <w:tcW w:w="1914" w:type="dxa"/>
            <w:tcBorders>
              <w:top w:val="single" w:sz="4" w:space="0" w:color="000000"/>
              <w:left w:val="single" w:sz="4" w:space="0" w:color="000000"/>
              <w:bottom w:val="single" w:sz="4" w:space="0" w:color="000000"/>
              <w:right w:val="single" w:sz="4" w:space="0" w:color="000000"/>
            </w:tcBorders>
            <w:vAlign w:val="center"/>
          </w:tcPr>
          <w:p w:rsidR="00264BF2" w:rsidRDefault="00A16155">
            <w:r>
              <w:rPr>
                <w:rFonts w:hint="eastAsia"/>
              </w:rPr>
              <w:t>土壌検査の場合の</w:t>
            </w:r>
          </w:p>
          <w:p w:rsidR="00264BF2" w:rsidRDefault="00A16155">
            <w:r>
              <w:rPr>
                <w:rFonts w:hint="eastAsia"/>
              </w:rPr>
              <w:t>採取深度</w:t>
            </w:r>
          </w:p>
        </w:tc>
        <w:tc>
          <w:tcPr>
            <w:tcW w:w="6874" w:type="dxa"/>
            <w:tcBorders>
              <w:top w:val="single" w:sz="4" w:space="0" w:color="000000"/>
              <w:left w:val="single" w:sz="4" w:space="0" w:color="000000"/>
              <w:bottom w:val="single" w:sz="4" w:space="0" w:color="000000"/>
              <w:right w:val="single" w:sz="4" w:space="0" w:color="000000"/>
            </w:tcBorders>
            <w:vAlign w:val="center"/>
          </w:tcPr>
          <w:p w:rsidR="00264BF2" w:rsidRDefault="00264BF2"/>
        </w:tc>
      </w:tr>
    </w:tbl>
    <w:p w:rsidR="00264BF2" w:rsidRDefault="00A16155">
      <w:pPr>
        <w:adjustRightInd/>
        <w:ind w:left="636" w:hanging="636"/>
        <w:rPr>
          <w:spacing w:val="2"/>
        </w:rPr>
      </w:pPr>
      <w:r>
        <w:rPr>
          <w:rFonts w:hint="eastAsia"/>
        </w:rPr>
        <w:t xml:space="preserve">　備考　検体区分の欄には、この調書に係る土壌検査証明書又は水質検査証明書に記載された検体番号等を記載すること。</w:t>
      </w:r>
    </w:p>
    <w:sectPr w:rsidR="00264BF2">
      <w:headerReference w:type="even" r:id="rId6"/>
      <w:headerReference w:type="default" r:id="rId7"/>
      <w:footerReference w:type="even" r:id="rId8"/>
      <w:footerReference w:type="default" r:id="rId9"/>
      <w:headerReference w:type="first" r:id="rId10"/>
      <w:footerReference w:type="first" r:id="rId11"/>
      <w:type w:val="continuous"/>
      <w:pgSz w:w="11906" w:h="16838"/>
      <w:pgMar w:top="1417" w:right="1417" w:bottom="1417" w:left="1417" w:header="720" w:footer="720" w:gutter="0"/>
      <w:pgNumType w:start="1"/>
      <w:cols w:space="720"/>
      <w:docGrid w:type="linesAndChars" w:linePitch="350"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16155">
      <w:r>
        <w:separator/>
      </w:r>
    </w:p>
  </w:endnote>
  <w:endnote w:type="continuationSeparator" w:id="0">
    <w:p w:rsidR="00000000" w:rsidRDefault="00A16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F2" w:rsidRDefault="00264B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F2" w:rsidRDefault="00264B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F2" w:rsidRDefault="00264B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16155">
      <w:r>
        <w:separator/>
      </w:r>
    </w:p>
  </w:footnote>
  <w:footnote w:type="continuationSeparator" w:id="0">
    <w:p w:rsidR="00000000" w:rsidRDefault="00A16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F2" w:rsidRDefault="00264B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F2" w:rsidRDefault="00264B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F2" w:rsidRDefault="00264B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8"/>
  <w:hyphenationZone w:val="0"/>
  <w:drawingGridHorizontalSpacing w:val="225"/>
  <w:drawingGridVerticalSpacing w:val="17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264BF2"/>
    <w:rsid w:val="00264BF2"/>
    <w:rsid w:val="00A1615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2B3BE8"/>
  <w15:chartTrackingRefBased/>
  <w15:docId w15:val="{C0A42849-8849-493E-8463-8A830F1E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ottom"/>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color w:val="000000"/>
      <w:kern w:val="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