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様式第７号（第１０条関係）</w:t>
      </w:r>
    </w:p>
    <w:p>
      <w:pPr>
        <w:pStyle w:val="0"/>
        <w:widowControl w:val="1"/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ind w:left="233" w:hanging="233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widowControl w:val="1"/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ind w:firstLine="227" w:firstLineChars="100"/>
        <w:jc w:val="left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widowControl w:val="1"/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届出者　</w:t>
      </w:r>
      <w:r>
        <w:rPr>
          <w:rFonts w:hint="eastAsia"/>
          <w:spacing w:val="240"/>
        </w:rPr>
        <w:t>住</w:t>
      </w:r>
      <w:r>
        <w:rPr>
          <w:rFonts w:hint="eastAsia"/>
        </w:rPr>
        <w:t>所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240"/>
        </w:rPr>
        <w:t>氏</w:t>
      </w:r>
      <w:r>
        <w:rPr>
          <w:rFonts w:hint="eastAsia"/>
        </w:rPr>
        <w:t>名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印　　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ind w:left="233" w:hanging="233"/>
        <w:jc w:val="center"/>
        <w:rPr>
          <w:rFonts w:hint="default"/>
        </w:rPr>
      </w:pP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工事中止届</w:t>
      </w:r>
    </w:p>
    <w:p>
      <w:pPr>
        <w:pStyle w:val="0"/>
        <w:widowControl w:val="1"/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年　　月　　日付け　　第　　　　　号で交付決定を受けた除却工事を中止したいので、</w:t>
      </w: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補助金交付要綱第１０条第３項の規定により、下記のとおり届け出ます。</w:t>
      </w:r>
    </w:p>
    <w:p>
      <w:pPr>
        <w:pStyle w:val="0"/>
        <w:widowControl w:val="1"/>
        <w:autoSpaceDE w:val="0"/>
        <w:autoSpaceDN w:val="0"/>
        <w:adjustRightInd w:val="0"/>
        <w:ind w:left="680" w:leftChars="100" w:hanging="453" w:hangingChars="200"/>
        <w:jc w:val="left"/>
        <w:rPr>
          <w:rFonts w:hint="default"/>
        </w:rPr>
      </w:pPr>
    </w:p>
    <w:p>
      <w:pPr>
        <w:pStyle w:val="0"/>
        <w:widowControl w:val="1"/>
        <w:ind w:left="460" w:leftChars="100" w:hanging="233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ind w:left="460" w:leftChars="100" w:hanging="233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１　ブロック等の所在地　　吉岡町</w:t>
      </w:r>
    </w:p>
    <w:p>
      <w:pPr>
        <w:pStyle w:val="0"/>
        <w:widowControl w:val="1"/>
        <w:ind w:left="227" w:leftChars="100" w:firstLine="453" w:firstLineChars="200"/>
        <w:jc w:val="left"/>
        <w:rPr>
          <w:rFonts w:hint="default"/>
        </w:rPr>
      </w:pPr>
    </w:p>
    <w:p>
      <w:pPr>
        <w:pStyle w:val="0"/>
        <w:widowControl w:val="1"/>
        <w:ind w:left="227" w:leftChars="100" w:firstLine="453" w:firstLineChars="200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２　中止理由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