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資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産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閲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覧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等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</w:t>
      </w:r>
    </w:p>
    <w:p>
      <w:pPr>
        <w:pStyle w:val="0"/>
        <w:rPr>
          <w:rFonts w:hint="default"/>
          <w:sz w:val="24"/>
        </w:rPr>
      </w:pPr>
    </w:p>
    <w:tbl>
      <w:tblPr>
        <w:tblStyle w:val="18"/>
        <w:tblW w:w="5528" w:type="dxa"/>
        <w:tblInd w:w="3681" w:type="dxa"/>
        <w:tblLayout w:type="fixed"/>
        <w:tblLook w:firstRow="1" w:lastRow="0" w:firstColumn="1" w:lastColumn="0" w:noHBand="0" w:noVBand="1" w:val="04A0"/>
      </w:tblPr>
      <w:tblGrid>
        <w:gridCol w:w="850"/>
        <w:gridCol w:w="709"/>
        <w:gridCol w:w="3969"/>
      </w:tblGrid>
      <w:tr>
        <w:trPr>
          <w:trHeight w:val="1036" w:hRule="atLeast"/>
        </w:trPr>
        <w:tc>
          <w:tcPr>
            <w:tcW w:w="85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（窓口に来た人）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5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5" w:hRule="atLeast"/>
        </w:trPr>
        <w:tc>
          <w:tcPr>
            <w:tcW w:w="85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所有者との</w:t>
            </w:r>
          </w:p>
          <w:p>
            <w:pPr>
              <w:pStyle w:val="0"/>
              <w:ind w:firstLine="315" w:firstLineChars="150"/>
              <w:rPr>
                <w:rFonts w:hint="default"/>
              </w:rPr>
            </w:pPr>
            <w:r>
              <w:rPr>
                <w:rFonts w:hint="eastAsia"/>
              </w:rPr>
              <w:t>関係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□本人　□同居の親族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続柄：　　　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□相続人　□納税管理人　□代理人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下記のとおり申請します。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１　地番図（　閲覧・写しの交付　　必要部数　　　部　）</w:t>
      </w:r>
    </w:p>
    <w:p>
      <w:pPr>
        <w:pStyle w:val="0"/>
        <w:ind w:firstLine="240" w:firstLineChars="10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tbl>
      <w:tblPr>
        <w:tblStyle w:val="1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499" w:hRule="atLeast"/>
        </w:trPr>
        <w:tc>
          <w:tcPr>
            <w:tcW w:w="84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必　要　と　す　る　所　在　地　等</w:t>
            </w:r>
          </w:p>
        </w:tc>
      </w:tr>
      <w:tr>
        <w:trPr>
          <w:trHeight w:val="528" w:hRule="atLeast"/>
        </w:trPr>
        <w:tc>
          <w:tcPr>
            <w:tcW w:w="8494" w:type="dxa"/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</w:tc>
      </w:tr>
      <w:tr>
        <w:trPr>
          <w:trHeight w:val="528" w:hRule="atLeast"/>
        </w:trPr>
        <w:tc>
          <w:tcPr>
            <w:tcW w:w="8494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</w:tc>
      </w:tr>
      <w:tr>
        <w:trPr>
          <w:trHeight w:val="528" w:hRule="atLeast"/>
        </w:trPr>
        <w:tc>
          <w:tcPr>
            <w:tcW w:w="8494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</w:tc>
      </w:tr>
      <w:tr>
        <w:trPr>
          <w:trHeight w:val="528" w:hRule="atLeast"/>
        </w:trPr>
        <w:tc>
          <w:tcPr>
            <w:tcW w:w="8494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</w:tc>
      </w:tr>
      <w:tr>
        <w:trPr>
          <w:trHeight w:val="528" w:hRule="atLeast"/>
        </w:trPr>
        <w:tc>
          <w:tcPr>
            <w:tcW w:w="8494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</w:tc>
      </w:tr>
      <w:tr>
        <w:trPr>
          <w:trHeight w:val="661" w:hRule="atLeast"/>
        </w:trPr>
        <w:tc>
          <w:tcPr>
            <w:tcW w:w="8494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吉岡町大字　　　　　　　　　　　　番地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